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proofErr w:type="gramStart"/>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proofErr w:type="gramEnd"/>
      <w:r w:rsidR="006623E5">
        <w:fldChar w:fldCharType="begin"/>
      </w:r>
      <w:r w:rsidR="006623E5">
        <w:instrText xml:space="preserve"> HYPERLINK "http://www.eastboulderwater.com" </w:instrText>
      </w:r>
      <w:r w:rsidR="006623E5">
        <w:fldChar w:fldCharType="separate"/>
      </w:r>
      <w:r>
        <w:rPr>
          <w:rStyle w:val="Hyperlink0"/>
        </w:rPr>
        <w:t>www.eastboulderwater.com</w:t>
      </w:r>
      <w:r w:rsidR="006623E5">
        <w:rPr>
          <w:rStyle w:val="Hyperlink0"/>
        </w:rPr>
        <w:fldChar w:fldCharType="end"/>
      </w:r>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31708F52"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the </w:t>
      </w:r>
      <w:proofErr w:type="spellStart"/>
      <w:r w:rsidR="00D85A3C">
        <w:rPr>
          <w:rStyle w:val="None"/>
          <w:b w:val="0"/>
          <w:bCs w:val="0"/>
          <w:sz w:val="32"/>
          <w:szCs w:val="32"/>
        </w:rPr>
        <w:t>Lavenue</w:t>
      </w:r>
      <w:proofErr w:type="spellEnd"/>
      <w:r w:rsidR="00D85A3C">
        <w:rPr>
          <w:rStyle w:val="None"/>
          <w:b w:val="0"/>
          <w:bCs w:val="0"/>
          <w:sz w:val="32"/>
          <w:szCs w:val="32"/>
        </w:rPr>
        <w:t xml:space="preserve"> Residence</w:t>
      </w:r>
    </w:p>
    <w:p w14:paraId="1C03D9AD" w14:textId="2172F3E9" w:rsidR="00DE5D25" w:rsidRDefault="00D85A3C">
      <w:pPr>
        <w:pStyle w:val="Title"/>
        <w:rPr>
          <w:rStyle w:val="None"/>
          <w:b w:val="0"/>
          <w:bCs w:val="0"/>
          <w:sz w:val="24"/>
          <w:szCs w:val="24"/>
        </w:rPr>
      </w:pPr>
      <w:r>
        <w:rPr>
          <w:rStyle w:val="None"/>
          <w:b w:val="0"/>
          <w:bCs w:val="0"/>
          <w:sz w:val="24"/>
          <w:szCs w:val="24"/>
        </w:rPr>
        <w:t>13 February</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07E2F859" w:rsidR="00DE5D25" w:rsidRDefault="001332C9">
      <w:pPr>
        <w:pStyle w:val="BodyText"/>
        <w:rPr>
          <w:rStyle w:val="None"/>
          <w:sz w:val="22"/>
          <w:szCs w:val="22"/>
        </w:rPr>
      </w:pPr>
      <w:r>
        <w:rPr>
          <w:rStyle w:val="None"/>
          <w:sz w:val="22"/>
          <w:szCs w:val="22"/>
        </w:rPr>
        <w:t>Mark Johns (President) cal</w:t>
      </w:r>
      <w:r w:rsidR="006623E5">
        <w:rPr>
          <w:rStyle w:val="None"/>
          <w:sz w:val="22"/>
          <w:szCs w:val="22"/>
        </w:rPr>
        <w:t>led the meeting to order at 4:05</w:t>
      </w:r>
      <w:r>
        <w:rPr>
          <w:rStyle w:val="None"/>
          <w:sz w:val="22"/>
          <w:szCs w:val="22"/>
        </w:rPr>
        <w:t xml:space="preserve"> PM. Those in attendance were the board members Marsh Lavenue, Catherine Gee, Yvonne Gates and Bob Champ. Mary Wagner (Bookkeeper) and Peter O’Brien (Operations) were also present.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0D860938" w:rsidR="00DE5D25" w:rsidRDefault="001332C9">
      <w:pPr>
        <w:pStyle w:val="Body"/>
        <w:rPr>
          <w:rStyle w:val="None"/>
          <w:sz w:val="22"/>
          <w:szCs w:val="22"/>
        </w:rPr>
      </w:pPr>
      <w:r>
        <w:rPr>
          <w:rStyle w:val="None"/>
          <w:sz w:val="22"/>
          <w:szCs w:val="22"/>
        </w:rPr>
        <w:t xml:space="preserve">The minutes of the </w:t>
      </w:r>
      <w:r w:rsidR="006623E5">
        <w:rPr>
          <w:rStyle w:val="None"/>
          <w:sz w:val="22"/>
          <w:szCs w:val="22"/>
        </w:rPr>
        <w:t>9 January 2023</w:t>
      </w:r>
      <w:r>
        <w:rPr>
          <w:rStyle w:val="None"/>
          <w:sz w:val="22"/>
          <w:szCs w:val="22"/>
        </w:rPr>
        <w:t xml:space="preserve"> meeting were discussed. </w:t>
      </w:r>
    </w:p>
    <w:p w14:paraId="1BAC2723" w14:textId="0763B59F" w:rsidR="00DE5D25" w:rsidRDefault="001332C9">
      <w:pPr>
        <w:pStyle w:val="Body"/>
        <w:rPr>
          <w:rStyle w:val="None"/>
          <w:sz w:val="22"/>
          <w:szCs w:val="22"/>
        </w:rPr>
      </w:pPr>
      <w:r>
        <w:rPr>
          <w:rStyle w:val="None"/>
          <w:sz w:val="22"/>
          <w:szCs w:val="22"/>
        </w:rPr>
        <w:t xml:space="preserve">Marsh Lavenue made the motion that </w:t>
      </w:r>
      <w:r w:rsidR="006623E5">
        <w:rPr>
          <w:rStyle w:val="None"/>
          <w:sz w:val="22"/>
          <w:szCs w:val="22"/>
        </w:rPr>
        <w:t>we approve the minutes of the 9</w:t>
      </w:r>
      <w:r>
        <w:rPr>
          <w:rStyle w:val="None"/>
          <w:sz w:val="22"/>
          <w:szCs w:val="22"/>
        </w:rPr>
        <w:t xml:space="preserve"> </w:t>
      </w:r>
      <w:r w:rsidR="006623E5">
        <w:rPr>
          <w:rStyle w:val="None"/>
          <w:sz w:val="22"/>
          <w:szCs w:val="22"/>
        </w:rPr>
        <w:t>January 2023</w:t>
      </w:r>
      <w:r>
        <w:rPr>
          <w:rStyle w:val="None"/>
          <w:sz w:val="22"/>
          <w:szCs w:val="22"/>
        </w:rPr>
        <w:t xml:space="preserve"> meeting.  Mark Johns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21C8EDF2" w14:textId="309B9D13" w:rsidR="00DE5D25" w:rsidRDefault="001332C9">
      <w:pPr>
        <w:pStyle w:val="Body"/>
        <w:rPr>
          <w:rStyle w:val="None"/>
          <w:sz w:val="22"/>
          <w:szCs w:val="22"/>
        </w:rPr>
      </w:pPr>
      <w:r>
        <w:rPr>
          <w:rStyle w:val="None"/>
          <w:sz w:val="22"/>
          <w:szCs w:val="22"/>
        </w:rPr>
        <w:t xml:space="preserve">Mary noted that our auditor would </w:t>
      </w:r>
      <w:r w:rsidR="006623E5">
        <w:rPr>
          <w:rStyle w:val="None"/>
          <w:sz w:val="22"/>
          <w:szCs w:val="22"/>
        </w:rPr>
        <w:t>have the</w:t>
      </w:r>
      <w:r>
        <w:rPr>
          <w:rStyle w:val="None"/>
          <w:sz w:val="22"/>
          <w:szCs w:val="22"/>
        </w:rPr>
        <w:t xml:space="preserve"> audit exemptio</w:t>
      </w:r>
      <w:r w:rsidR="006623E5">
        <w:rPr>
          <w:rStyle w:val="None"/>
          <w:sz w:val="22"/>
          <w:szCs w:val="22"/>
        </w:rPr>
        <w:t>n completed f</w:t>
      </w:r>
      <w:r>
        <w:rPr>
          <w:rStyle w:val="None"/>
          <w:sz w:val="22"/>
          <w:szCs w:val="22"/>
        </w:rPr>
        <w:t>or the</w:t>
      </w:r>
      <w:r w:rsidR="006623E5">
        <w:rPr>
          <w:rStyle w:val="None"/>
          <w:sz w:val="22"/>
          <w:szCs w:val="22"/>
        </w:rPr>
        <w:t xml:space="preserve"> next meeting.  Mary transferred $20K from </w:t>
      </w:r>
      <w:proofErr w:type="spellStart"/>
      <w:r w:rsidR="006623E5">
        <w:rPr>
          <w:rStyle w:val="None"/>
          <w:sz w:val="22"/>
          <w:szCs w:val="22"/>
        </w:rPr>
        <w:t>Colotrust</w:t>
      </w:r>
      <w:proofErr w:type="spellEnd"/>
      <w:r w:rsidR="006623E5">
        <w:rPr>
          <w:rStyle w:val="None"/>
          <w:sz w:val="22"/>
          <w:szCs w:val="22"/>
        </w:rPr>
        <w:t xml:space="preserve"> to checking to cover expenses.  Billing has been converted to the new water rates (increase of 7%).</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3C2F1310" w14:textId="709D4504" w:rsidR="00DE5D25" w:rsidRDefault="006623E5">
      <w:pPr>
        <w:pStyle w:val="Body"/>
        <w:widowControl w:val="0"/>
        <w:spacing w:after="240" w:line="280" w:lineRule="atLeast"/>
        <w:rPr>
          <w:rStyle w:val="None"/>
          <w:kern w:val="0"/>
        </w:rPr>
      </w:pPr>
      <w:r>
        <w:t>Regular maintenance cost for the month was $105</w:t>
      </w:r>
      <w:r w:rsidR="001332C9">
        <w:rPr>
          <w:rStyle w:val="None"/>
          <w:kern w:val="0"/>
          <w:sz w:val="22"/>
          <w:szCs w:val="22"/>
        </w:rPr>
        <w:t>.</w:t>
      </w:r>
    </w:p>
    <w:p w14:paraId="6DCC9CC2" w14:textId="77777777" w:rsidR="006A20EC" w:rsidRPr="006A20EC" w:rsidRDefault="006A20EC" w:rsidP="006A20EC">
      <w:pPr>
        <w:jc w:val="center"/>
        <w:rPr>
          <w:b/>
        </w:rPr>
      </w:pPr>
      <w:r w:rsidRPr="006A20EC">
        <w:rPr>
          <w:b/>
        </w:rPr>
        <w:t>System Operations Report– 12/31/2022-1/31/2023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6A20EC" w:rsidRPr="00A8693B" w14:paraId="598E5CDC" w14:textId="77777777" w:rsidTr="006A20EC">
        <w:trPr>
          <w:trHeight w:val="1205"/>
        </w:trPr>
        <w:tc>
          <w:tcPr>
            <w:tcW w:w="2335" w:type="dxa"/>
          </w:tcPr>
          <w:p w14:paraId="5DA6BC48"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12/31/2022</w:t>
            </w:r>
          </w:p>
        </w:tc>
        <w:tc>
          <w:tcPr>
            <w:tcW w:w="9630" w:type="dxa"/>
            <w:vAlign w:val="center"/>
          </w:tcPr>
          <w:p w14:paraId="6091EF18"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work on water leak at 3 Benchmark in island with Cap excavating</w:t>
            </w:r>
          </w:p>
        </w:tc>
      </w:tr>
      <w:tr w:rsidR="006A20EC" w:rsidRPr="00A8693B" w14:paraId="4B94A64B" w14:textId="77777777" w:rsidTr="006A20EC">
        <w:trPr>
          <w:trHeight w:val="1205"/>
        </w:trPr>
        <w:tc>
          <w:tcPr>
            <w:tcW w:w="2335" w:type="dxa"/>
          </w:tcPr>
          <w:p w14:paraId="458D4867" w14:textId="77777777" w:rsidR="006A20EC" w:rsidRPr="006A20EC" w:rsidRDefault="006A20EC" w:rsidP="006A20EC">
            <w:pPr>
              <w:jc w:val="center"/>
              <w:rPr>
                <w:rFonts w:ascii="Times New Roman" w:hAnsi="Times New Roman" w:cs="Times New Roman"/>
                <w:sz w:val="20"/>
                <w:szCs w:val="20"/>
              </w:rPr>
            </w:pPr>
          </w:p>
          <w:p w14:paraId="581F6125"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1/4/2023</w:t>
            </w:r>
          </w:p>
        </w:tc>
        <w:tc>
          <w:tcPr>
            <w:tcW w:w="9630" w:type="dxa"/>
            <w:vAlign w:val="center"/>
          </w:tcPr>
          <w:p w14:paraId="46DEBE74"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Pump house check 1.03 mg/l free</w:t>
            </w:r>
          </w:p>
          <w:p w14:paraId="6A3D4533"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collect sample at 7380 Panorama Ct and deliver to lab</w:t>
            </w:r>
          </w:p>
        </w:tc>
      </w:tr>
      <w:tr w:rsidR="006A20EC" w:rsidRPr="00A8693B" w14:paraId="714D9B80" w14:textId="77777777" w:rsidTr="006A20EC">
        <w:trPr>
          <w:trHeight w:val="1205"/>
        </w:trPr>
        <w:tc>
          <w:tcPr>
            <w:tcW w:w="2335" w:type="dxa"/>
          </w:tcPr>
          <w:p w14:paraId="20BC7340" w14:textId="77777777" w:rsidR="006A20EC" w:rsidRPr="006A20EC" w:rsidRDefault="006A20EC" w:rsidP="006A20EC">
            <w:pPr>
              <w:jc w:val="center"/>
              <w:rPr>
                <w:rFonts w:ascii="Times New Roman" w:hAnsi="Times New Roman" w:cs="Times New Roman"/>
                <w:sz w:val="20"/>
                <w:szCs w:val="20"/>
              </w:rPr>
            </w:pPr>
          </w:p>
          <w:p w14:paraId="789E1638"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1/6/2023</w:t>
            </w:r>
          </w:p>
        </w:tc>
        <w:tc>
          <w:tcPr>
            <w:tcW w:w="9630" w:type="dxa"/>
            <w:vAlign w:val="center"/>
          </w:tcPr>
          <w:p w14:paraId="63C7567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pump house check 0.82mg/l free</w:t>
            </w:r>
          </w:p>
        </w:tc>
      </w:tr>
      <w:tr w:rsidR="006A20EC" w:rsidRPr="00A8693B" w14:paraId="11F76F33" w14:textId="77777777" w:rsidTr="006A20EC">
        <w:trPr>
          <w:trHeight w:val="1205"/>
        </w:trPr>
        <w:tc>
          <w:tcPr>
            <w:tcW w:w="2335" w:type="dxa"/>
          </w:tcPr>
          <w:p w14:paraId="49537024" w14:textId="77777777" w:rsidR="006A20EC" w:rsidRPr="006A20EC" w:rsidRDefault="006A20EC" w:rsidP="006A20EC">
            <w:pPr>
              <w:jc w:val="center"/>
              <w:rPr>
                <w:rFonts w:ascii="Times New Roman" w:hAnsi="Times New Roman" w:cs="Times New Roman"/>
                <w:sz w:val="20"/>
                <w:szCs w:val="20"/>
              </w:rPr>
            </w:pPr>
          </w:p>
          <w:p w14:paraId="2101EB9F"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1/9/2023</w:t>
            </w:r>
          </w:p>
        </w:tc>
        <w:tc>
          <w:tcPr>
            <w:tcW w:w="9630" w:type="dxa"/>
            <w:vAlign w:val="center"/>
          </w:tcPr>
          <w:p w14:paraId="61B904B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Board Meeting</w:t>
            </w:r>
          </w:p>
        </w:tc>
      </w:tr>
      <w:tr w:rsidR="006A20EC" w:rsidRPr="00A8693B" w14:paraId="59A19324" w14:textId="77777777" w:rsidTr="006A20EC">
        <w:trPr>
          <w:trHeight w:val="1205"/>
        </w:trPr>
        <w:tc>
          <w:tcPr>
            <w:tcW w:w="2335" w:type="dxa"/>
          </w:tcPr>
          <w:p w14:paraId="5C71B544" w14:textId="77777777" w:rsidR="006A20EC" w:rsidRPr="006A20EC" w:rsidRDefault="006A20EC" w:rsidP="006A20EC">
            <w:pPr>
              <w:jc w:val="center"/>
              <w:rPr>
                <w:rFonts w:ascii="Times New Roman" w:hAnsi="Times New Roman" w:cs="Times New Roman"/>
                <w:sz w:val="20"/>
                <w:szCs w:val="20"/>
              </w:rPr>
            </w:pPr>
          </w:p>
          <w:p w14:paraId="1143E552"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1/10/2023</w:t>
            </w:r>
          </w:p>
        </w:tc>
        <w:tc>
          <w:tcPr>
            <w:tcW w:w="9630" w:type="dxa"/>
            <w:vAlign w:val="center"/>
          </w:tcPr>
          <w:p w14:paraId="74C138AD"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JR)pump</w:t>
            </w:r>
            <w:proofErr w:type="gramEnd"/>
            <w:r w:rsidRPr="006A20EC">
              <w:rPr>
                <w:rFonts w:ascii="Times New Roman" w:hAnsi="Times New Roman" w:cs="Times New Roman"/>
                <w:sz w:val="20"/>
                <w:szCs w:val="20"/>
              </w:rPr>
              <w:t xml:space="preserve"> house check 0.70mg/l free</w:t>
            </w:r>
          </w:p>
          <w:p w14:paraId="33A84666" w14:textId="77777777" w:rsidR="006A20EC" w:rsidRPr="006A20EC" w:rsidRDefault="006A20EC" w:rsidP="006A20EC">
            <w:pPr>
              <w:pStyle w:val="NoSpacing"/>
              <w:ind w:left="360"/>
              <w:rPr>
                <w:rFonts w:ascii="Times New Roman" w:hAnsi="Times New Roman" w:cs="Times New Roman"/>
                <w:sz w:val="20"/>
                <w:szCs w:val="20"/>
              </w:rPr>
            </w:pPr>
          </w:p>
        </w:tc>
      </w:tr>
      <w:tr w:rsidR="006A20EC" w:rsidRPr="00A8693B" w14:paraId="1C80F9E1" w14:textId="77777777" w:rsidTr="006A20EC">
        <w:trPr>
          <w:trHeight w:val="1205"/>
        </w:trPr>
        <w:tc>
          <w:tcPr>
            <w:tcW w:w="2335" w:type="dxa"/>
          </w:tcPr>
          <w:p w14:paraId="2696AEFC" w14:textId="77777777" w:rsidR="006A20EC" w:rsidRPr="006A20EC" w:rsidRDefault="006A20EC" w:rsidP="006A20EC">
            <w:pPr>
              <w:jc w:val="center"/>
              <w:rPr>
                <w:rFonts w:ascii="Times New Roman" w:hAnsi="Times New Roman" w:cs="Times New Roman"/>
                <w:sz w:val="20"/>
                <w:szCs w:val="20"/>
              </w:rPr>
            </w:pPr>
          </w:p>
          <w:p w14:paraId="7DC3CA64"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1/17/2023</w:t>
            </w:r>
          </w:p>
        </w:tc>
        <w:tc>
          <w:tcPr>
            <w:tcW w:w="9630" w:type="dxa"/>
            <w:vAlign w:val="center"/>
          </w:tcPr>
          <w:p w14:paraId="5B385E28"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Pump house check 1.07mg/l free</w:t>
            </w:r>
          </w:p>
        </w:tc>
      </w:tr>
      <w:tr w:rsidR="006A20EC" w:rsidRPr="00A8693B" w14:paraId="072F8893" w14:textId="77777777" w:rsidTr="006A20EC">
        <w:trPr>
          <w:trHeight w:val="1205"/>
        </w:trPr>
        <w:tc>
          <w:tcPr>
            <w:tcW w:w="2335" w:type="dxa"/>
          </w:tcPr>
          <w:p w14:paraId="1AFEDBF2" w14:textId="77777777" w:rsidR="006A20EC" w:rsidRPr="006A20EC" w:rsidRDefault="006A20EC" w:rsidP="006A20EC">
            <w:pPr>
              <w:jc w:val="center"/>
              <w:rPr>
                <w:rFonts w:ascii="Times New Roman" w:hAnsi="Times New Roman" w:cs="Times New Roman"/>
                <w:sz w:val="20"/>
                <w:szCs w:val="20"/>
              </w:rPr>
            </w:pPr>
          </w:p>
          <w:p w14:paraId="3E489706" w14:textId="77777777" w:rsidR="006A20EC" w:rsidRPr="006A20EC" w:rsidRDefault="006A20EC" w:rsidP="006A20EC">
            <w:pPr>
              <w:jc w:val="center"/>
              <w:rPr>
                <w:rFonts w:ascii="Times New Roman" w:hAnsi="Times New Roman" w:cs="Times New Roman"/>
                <w:sz w:val="20"/>
                <w:szCs w:val="20"/>
              </w:rPr>
            </w:pPr>
          </w:p>
          <w:p w14:paraId="01D69F4B"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1/26/2023</w:t>
            </w:r>
          </w:p>
        </w:tc>
        <w:tc>
          <w:tcPr>
            <w:tcW w:w="9630" w:type="dxa"/>
            <w:vAlign w:val="center"/>
          </w:tcPr>
          <w:p w14:paraId="21A9B91E"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Pump house check 1.06 mg/l free</w:t>
            </w:r>
          </w:p>
        </w:tc>
      </w:tr>
      <w:tr w:rsidR="006A20EC" w:rsidRPr="00A8693B" w14:paraId="197832CA" w14:textId="77777777" w:rsidTr="006A20EC">
        <w:trPr>
          <w:trHeight w:val="1205"/>
        </w:trPr>
        <w:tc>
          <w:tcPr>
            <w:tcW w:w="2335" w:type="dxa"/>
          </w:tcPr>
          <w:p w14:paraId="45971D42" w14:textId="77777777" w:rsidR="006A20EC" w:rsidRPr="006A20EC" w:rsidRDefault="006A20EC" w:rsidP="006A20EC">
            <w:pPr>
              <w:rPr>
                <w:rFonts w:ascii="Times New Roman" w:hAnsi="Times New Roman" w:cs="Times New Roman"/>
                <w:sz w:val="20"/>
                <w:szCs w:val="20"/>
              </w:rPr>
            </w:pPr>
          </w:p>
          <w:p w14:paraId="514A4D1C"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1/31/2023</w:t>
            </w:r>
          </w:p>
        </w:tc>
        <w:tc>
          <w:tcPr>
            <w:tcW w:w="9630" w:type="dxa"/>
            <w:vAlign w:val="center"/>
          </w:tcPr>
          <w:p w14:paraId="2A7D06BC"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(JR) meter reads</w:t>
            </w:r>
          </w:p>
        </w:tc>
      </w:tr>
    </w:tbl>
    <w:p w14:paraId="70A42263" w14:textId="77777777" w:rsidR="00DE5D25" w:rsidRDefault="00DE5D25">
      <w:pPr>
        <w:pStyle w:val="Body"/>
        <w:tabs>
          <w:tab w:val="left" w:pos="1050"/>
        </w:tabs>
        <w:spacing w:after="200" w:line="276" w:lineRule="auto"/>
        <w:jc w:val="left"/>
        <w:rPr>
          <w:rStyle w:val="None"/>
          <w:rFonts w:ascii="Times New Roman" w:eastAsia="Times New Roman" w:hAnsi="Times New Roman" w:cs="Times New Roman"/>
          <w:kern w:val="0"/>
          <w:sz w:val="36"/>
          <w:szCs w:val="36"/>
        </w:rPr>
      </w:pPr>
    </w:p>
    <w:p w14:paraId="028535C9" w14:textId="77777777" w:rsidR="006A20EC" w:rsidRPr="006A20EC" w:rsidRDefault="006A20EC" w:rsidP="006A20EC">
      <w:pPr>
        <w:jc w:val="center"/>
        <w:rPr>
          <w:b/>
        </w:rPr>
      </w:pPr>
      <w:r w:rsidRPr="006A20EC">
        <w:rPr>
          <w:b/>
        </w:rPr>
        <w:t xml:space="preserve">System Operations Report </w:t>
      </w:r>
      <w:r w:rsidRPr="006A20EC">
        <w:rPr>
          <w:b/>
          <w:color w:val="FF0000"/>
        </w:rPr>
        <w:t>FIRE WORK</w:t>
      </w:r>
      <w:r w:rsidRPr="006A20EC">
        <w:rPr>
          <w:b/>
        </w:rPr>
        <w:t>– 12/31/2022-1/31/2023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6A20EC" w:rsidRPr="00A8693B" w14:paraId="7C0AA4D2" w14:textId="77777777" w:rsidTr="006A20EC">
        <w:trPr>
          <w:trHeight w:val="1205"/>
        </w:trPr>
        <w:tc>
          <w:tcPr>
            <w:tcW w:w="2335" w:type="dxa"/>
          </w:tcPr>
          <w:p w14:paraId="4B6D0482" w14:textId="77777777" w:rsidR="006A20EC" w:rsidRPr="006A20EC" w:rsidRDefault="006A20EC" w:rsidP="006A20EC">
            <w:pPr>
              <w:jc w:val="center"/>
              <w:rPr>
                <w:rFonts w:ascii="Times New Roman" w:hAnsi="Times New Roman" w:cs="Times New Roman"/>
                <w:sz w:val="20"/>
                <w:szCs w:val="20"/>
              </w:rPr>
            </w:pPr>
          </w:p>
          <w:p w14:paraId="3052DAAD"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1/3/2023</w:t>
            </w:r>
          </w:p>
        </w:tc>
        <w:tc>
          <w:tcPr>
            <w:tcW w:w="9630" w:type="dxa"/>
            <w:vAlign w:val="center"/>
          </w:tcPr>
          <w:p w14:paraId="759BFB75"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 xml:space="preserve">Locate 7482 Panorama Ct and intersection of Panorama Ct and Panorama </w:t>
            </w:r>
            <w:proofErr w:type="spellStart"/>
            <w:r w:rsidRPr="006A20EC">
              <w:rPr>
                <w:rFonts w:ascii="Times New Roman" w:hAnsi="Times New Roman" w:cs="Times New Roman"/>
                <w:sz w:val="20"/>
                <w:szCs w:val="20"/>
              </w:rPr>
              <w:t>Dr</w:t>
            </w:r>
            <w:proofErr w:type="spellEnd"/>
          </w:p>
        </w:tc>
      </w:tr>
      <w:tr w:rsidR="006A20EC" w:rsidRPr="00A8693B" w14:paraId="0D0EE4B2" w14:textId="77777777" w:rsidTr="006A20EC">
        <w:trPr>
          <w:trHeight w:val="1205"/>
        </w:trPr>
        <w:tc>
          <w:tcPr>
            <w:tcW w:w="2335" w:type="dxa"/>
          </w:tcPr>
          <w:p w14:paraId="3F620D17" w14:textId="77777777" w:rsidR="006A20EC" w:rsidRPr="006A20EC" w:rsidRDefault="006A20EC" w:rsidP="006A20EC">
            <w:pPr>
              <w:jc w:val="center"/>
              <w:rPr>
                <w:rFonts w:ascii="Times New Roman" w:hAnsi="Times New Roman" w:cs="Times New Roman"/>
                <w:sz w:val="20"/>
                <w:szCs w:val="20"/>
              </w:rPr>
            </w:pPr>
          </w:p>
          <w:p w14:paraId="2F9D0E7D"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1/4/2023</w:t>
            </w:r>
          </w:p>
        </w:tc>
        <w:tc>
          <w:tcPr>
            <w:tcW w:w="9630" w:type="dxa"/>
            <w:vAlign w:val="center"/>
          </w:tcPr>
          <w:p w14:paraId="374190CD" w14:textId="77777777" w:rsidR="006A20EC" w:rsidRPr="006A20EC" w:rsidRDefault="006A20EC" w:rsidP="006A20EC">
            <w:pPr>
              <w:pStyle w:val="NoSpacing"/>
              <w:rPr>
                <w:rFonts w:ascii="Times New Roman" w:hAnsi="Times New Roman" w:cs="Times New Roman"/>
                <w:sz w:val="20"/>
                <w:szCs w:val="20"/>
              </w:rPr>
            </w:pPr>
          </w:p>
          <w:p w14:paraId="695CD592"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Locate 7580 Skyway Ct</w:t>
            </w:r>
          </w:p>
          <w:p w14:paraId="297A3EB9"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 (JR-</w:t>
            </w:r>
            <w:proofErr w:type="gramStart"/>
            <w:r w:rsidRPr="006A20EC">
              <w:rPr>
                <w:rFonts w:ascii="Times New Roman" w:hAnsi="Times New Roman" w:cs="Times New Roman"/>
                <w:sz w:val="20"/>
                <w:szCs w:val="20"/>
              </w:rPr>
              <w:t>Sam)</w:t>
            </w:r>
            <w:proofErr w:type="gramEnd"/>
            <w:r w:rsidRPr="006A20EC">
              <w:rPr>
                <w:rFonts w:ascii="Times New Roman" w:hAnsi="Times New Roman" w:cs="Times New Roman"/>
                <w:sz w:val="20"/>
                <w:szCs w:val="20"/>
              </w:rPr>
              <w:t xml:space="preserve">Flush hydrants at 1 Benchmark, 7380 Panorama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738 Skyway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7529 Skyway Ct</w:t>
            </w:r>
          </w:p>
          <w:p w14:paraId="51C4FC46"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 xml:space="preserve">Pipe line inspection at 1027 Paragon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with Buckley Pipeline</w:t>
            </w:r>
          </w:p>
        </w:tc>
      </w:tr>
      <w:tr w:rsidR="006A20EC" w:rsidRPr="00A8693B" w14:paraId="058E87CE" w14:textId="77777777" w:rsidTr="006A20EC">
        <w:trPr>
          <w:trHeight w:val="1205"/>
        </w:trPr>
        <w:tc>
          <w:tcPr>
            <w:tcW w:w="2335" w:type="dxa"/>
          </w:tcPr>
          <w:p w14:paraId="0F683D49"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lastRenderedPageBreak/>
              <w:t>1/6/2023</w:t>
            </w:r>
          </w:p>
        </w:tc>
        <w:tc>
          <w:tcPr>
            <w:tcW w:w="9630" w:type="dxa"/>
            <w:vAlign w:val="center"/>
          </w:tcPr>
          <w:p w14:paraId="2D03CAF9"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(JAY) locate 7482 Panorama </w:t>
            </w:r>
            <w:proofErr w:type="spellStart"/>
            <w:r w:rsidRPr="006A20EC">
              <w:rPr>
                <w:rFonts w:ascii="Times New Roman" w:hAnsi="Times New Roman" w:cs="Times New Roman"/>
                <w:sz w:val="20"/>
                <w:szCs w:val="20"/>
              </w:rPr>
              <w:t>Dr</w:t>
            </w:r>
            <w:proofErr w:type="spellEnd"/>
          </w:p>
        </w:tc>
      </w:tr>
      <w:tr w:rsidR="006A20EC" w:rsidRPr="00A8693B" w14:paraId="610BF8FA" w14:textId="77777777" w:rsidTr="006A20EC">
        <w:trPr>
          <w:trHeight w:val="1205"/>
        </w:trPr>
        <w:tc>
          <w:tcPr>
            <w:tcW w:w="2335" w:type="dxa"/>
          </w:tcPr>
          <w:p w14:paraId="47FC990A" w14:textId="77777777" w:rsidR="006A20EC" w:rsidRPr="006A20EC" w:rsidRDefault="006A20EC" w:rsidP="006A20EC">
            <w:pPr>
              <w:jc w:val="center"/>
              <w:rPr>
                <w:rFonts w:ascii="Times New Roman" w:hAnsi="Times New Roman" w:cs="Times New Roman"/>
                <w:sz w:val="20"/>
                <w:szCs w:val="20"/>
              </w:rPr>
            </w:pPr>
          </w:p>
          <w:p w14:paraId="4087FF1B"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1/9/2023</w:t>
            </w:r>
          </w:p>
        </w:tc>
        <w:tc>
          <w:tcPr>
            <w:tcW w:w="9630" w:type="dxa"/>
            <w:vAlign w:val="center"/>
          </w:tcPr>
          <w:p w14:paraId="3C528CE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JR)work</w:t>
            </w:r>
            <w:proofErr w:type="gramEnd"/>
            <w:r w:rsidRPr="006A20EC">
              <w:rPr>
                <w:rFonts w:ascii="Times New Roman" w:hAnsi="Times New Roman" w:cs="Times New Roman"/>
                <w:sz w:val="20"/>
                <w:szCs w:val="20"/>
              </w:rPr>
              <w:t xml:space="preserve"> on operation evaluation for CDPHE</w:t>
            </w:r>
          </w:p>
          <w:p w14:paraId="45F4F29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JR)locate</w:t>
            </w:r>
            <w:proofErr w:type="gramEnd"/>
            <w:r w:rsidRPr="006A20EC">
              <w:rPr>
                <w:rFonts w:ascii="Times New Roman" w:hAnsi="Times New Roman" w:cs="Times New Roman"/>
                <w:sz w:val="20"/>
                <w:szCs w:val="20"/>
              </w:rPr>
              <w:t xml:space="preserve"> 954 Spring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locate 8 patches east of intersection of Spring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and Panorama Ct, locate 7444 Empire </w:t>
            </w:r>
            <w:proofErr w:type="spellStart"/>
            <w:r w:rsidRPr="006A20EC">
              <w:rPr>
                <w:rFonts w:ascii="Times New Roman" w:hAnsi="Times New Roman" w:cs="Times New Roman"/>
                <w:sz w:val="20"/>
                <w:szCs w:val="20"/>
              </w:rPr>
              <w:t>Dr</w:t>
            </w:r>
            <w:proofErr w:type="spellEnd"/>
          </w:p>
        </w:tc>
      </w:tr>
      <w:tr w:rsidR="006A20EC" w:rsidRPr="00A8693B" w14:paraId="645E1DCA" w14:textId="77777777" w:rsidTr="006A20EC">
        <w:trPr>
          <w:trHeight w:val="1205"/>
        </w:trPr>
        <w:tc>
          <w:tcPr>
            <w:tcW w:w="2335" w:type="dxa"/>
          </w:tcPr>
          <w:p w14:paraId="235B7267" w14:textId="77777777" w:rsidR="006A20EC" w:rsidRPr="006A20EC" w:rsidRDefault="006A20EC" w:rsidP="006A20EC">
            <w:pPr>
              <w:jc w:val="center"/>
              <w:rPr>
                <w:rFonts w:ascii="Times New Roman" w:hAnsi="Times New Roman" w:cs="Times New Roman"/>
                <w:sz w:val="20"/>
                <w:szCs w:val="20"/>
              </w:rPr>
            </w:pPr>
          </w:p>
          <w:p w14:paraId="06409C42"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1/10/2023</w:t>
            </w:r>
          </w:p>
        </w:tc>
        <w:tc>
          <w:tcPr>
            <w:tcW w:w="9630" w:type="dxa"/>
            <w:vAlign w:val="center"/>
          </w:tcPr>
          <w:p w14:paraId="77B74459"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(JR-Sam) flush hydrants at 292 Paragon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0 paragon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1027 Paragon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7225 Empire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and end of Spring Ct, end of Benchmark, and end of Skyway Ct</w:t>
            </w:r>
          </w:p>
          <w:p w14:paraId="4CC60943"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locate 7482 Panorama </w:t>
            </w:r>
            <w:proofErr w:type="spellStart"/>
            <w:r w:rsidRPr="006A20EC">
              <w:rPr>
                <w:rFonts w:ascii="Times New Roman" w:hAnsi="Times New Roman" w:cs="Times New Roman"/>
                <w:sz w:val="20"/>
                <w:szCs w:val="20"/>
              </w:rPr>
              <w:t>Dr</w:t>
            </w:r>
            <w:proofErr w:type="spellEnd"/>
          </w:p>
        </w:tc>
      </w:tr>
      <w:tr w:rsidR="006A20EC" w:rsidRPr="00A8693B" w14:paraId="1D5222E4" w14:textId="77777777" w:rsidTr="006A20EC">
        <w:trPr>
          <w:trHeight w:val="1205"/>
        </w:trPr>
        <w:tc>
          <w:tcPr>
            <w:tcW w:w="2335" w:type="dxa"/>
          </w:tcPr>
          <w:p w14:paraId="09A9AF0B" w14:textId="77777777" w:rsidR="006A20EC" w:rsidRPr="006A20EC" w:rsidRDefault="006A20EC" w:rsidP="006A20EC">
            <w:pPr>
              <w:jc w:val="center"/>
              <w:rPr>
                <w:rFonts w:ascii="Times New Roman" w:hAnsi="Times New Roman" w:cs="Times New Roman"/>
                <w:sz w:val="20"/>
                <w:szCs w:val="20"/>
              </w:rPr>
            </w:pPr>
          </w:p>
          <w:p w14:paraId="4DACF89C"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1/17/2023</w:t>
            </w:r>
          </w:p>
        </w:tc>
        <w:tc>
          <w:tcPr>
            <w:tcW w:w="9630" w:type="dxa"/>
            <w:vAlign w:val="center"/>
          </w:tcPr>
          <w:p w14:paraId="7FCA5AAD"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Pump House check, locate 7482 Panorama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dig area clear, contractor on site</w:t>
            </w:r>
          </w:p>
          <w:p w14:paraId="11058F2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Program and install meter and backflow device at 7415 Panorama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for Todd Nash meter 78215002 MXU 56976556</w:t>
            </w:r>
          </w:p>
        </w:tc>
      </w:tr>
      <w:tr w:rsidR="006A20EC" w:rsidRPr="00A8693B" w14:paraId="55A0B4D8" w14:textId="77777777" w:rsidTr="006A20EC">
        <w:trPr>
          <w:trHeight w:val="1205"/>
        </w:trPr>
        <w:tc>
          <w:tcPr>
            <w:tcW w:w="2335" w:type="dxa"/>
          </w:tcPr>
          <w:p w14:paraId="73113621" w14:textId="77777777" w:rsidR="006A20EC" w:rsidRPr="006A20EC" w:rsidRDefault="006A20EC" w:rsidP="006A20EC">
            <w:pPr>
              <w:jc w:val="center"/>
              <w:rPr>
                <w:rFonts w:ascii="Times New Roman" w:hAnsi="Times New Roman" w:cs="Times New Roman"/>
                <w:sz w:val="20"/>
                <w:szCs w:val="20"/>
              </w:rPr>
            </w:pPr>
          </w:p>
          <w:p w14:paraId="76567DC1" w14:textId="77777777" w:rsidR="006A20EC" w:rsidRPr="006A20EC" w:rsidRDefault="006A20EC" w:rsidP="006A20EC">
            <w:pPr>
              <w:jc w:val="center"/>
              <w:rPr>
                <w:rFonts w:ascii="Times New Roman" w:hAnsi="Times New Roman" w:cs="Times New Roman"/>
                <w:sz w:val="20"/>
                <w:szCs w:val="20"/>
              </w:rPr>
            </w:pPr>
          </w:p>
          <w:p w14:paraId="6F23595C"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1/26/2023</w:t>
            </w:r>
          </w:p>
        </w:tc>
        <w:tc>
          <w:tcPr>
            <w:tcW w:w="9630" w:type="dxa"/>
            <w:vAlign w:val="center"/>
          </w:tcPr>
          <w:p w14:paraId="3A280F31"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locate 7249 Spring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xml:space="preserve">, 7574 Spring, </w:t>
            </w:r>
            <w:proofErr w:type="spellStart"/>
            <w:r w:rsidRPr="006A20EC">
              <w:rPr>
                <w:rFonts w:ascii="Times New Roman" w:hAnsi="Times New Roman" w:cs="Times New Roman"/>
                <w:sz w:val="20"/>
                <w:szCs w:val="20"/>
              </w:rPr>
              <w:t>Dr</w:t>
            </w:r>
            <w:proofErr w:type="spellEnd"/>
            <w:r w:rsidRPr="006A20EC">
              <w:rPr>
                <w:rFonts w:ascii="Times New Roman" w:hAnsi="Times New Roman" w:cs="Times New Roman"/>
                <w:sz w:val="20"/>
                <w:szCs w:val="20"/>
              </w:rPr>
              <w:t>, 738 Skyway Ct</w:t>
            </w:r>
          </w:p>
          <w:p w14:paraId="2DDB8C84"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Work with Mt View Fire </w:t>
            </w:r>
            <w:proofErr w:type="spellStart"/>
            <w:r w:rsidRPr="006A20EC">
              <w:rPr>
                <w:rFonts w:ascii="Times New Roman" w:hAnsi="Times New Roman" w:cs="Times New Roman"/>
                <w:sz w:val="20"/>
                <w:szCs w:val="20"/>
              </w:rPr>
              <w:t>Dept</w:t>
            </w:r>
            <w:proofErr w:type="spellEnd"/>
            <w:r w:rsidRPr="006A20EC">
              <w:rPr>
                <w:rFonts w:ascii="Times New Roman" w:hAnsi="Times New Roman" w:cs="Times New Roman"/>
                <w:sz w:val="20"/>
                <w:szCs w:val="20"/>
              </w:rPr>
              <w:t xml:space="preserve"> and Scott with City of Lafayette regarding lowering the age of water in the district to reduce TTHM #s</w:t>
            </w:r>
          </w:p>
          <w:p w14:paraId="5AAA62E4"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 xml:space="preserve">(JR) sent an email to </w:t>
            </w:r>
            <w:proofErr w:type="spellStart"/>
            <w:r w:rsidRPr="006A20EC">
              <w:rPr>
                <w:rFonts w:ascii="Times New Roman" w:hAnsi="Times New Roman" w:cs="Times New Roman"/>
                <w:sz w:val="20"/>
                <w:szCs w:val="20"/>
              </w:rPr>
              <w:t>IOBridge</w:t>
            </w:r>
            <w:proofErr w:type="spellEnd"/>
            <w:r w:rsidRPr="006A20EC">
              <w:rPr>
                <w:rFonts w:ascii="Times New Roman" w:hAnsi="Times New Roman" w:cs="Times New Roman"/>
                <w:sz w:val="20"/>
                <w:szCs w:val="20"/>
              </w:rPr>
              <w:t xml:space="preserve"> regarding termination of web service as of September 1</w:t>
            </w:r>
            <w:r w:rsidRPr="006A20EC">
              <w:rPr>
                <w:rFonts w:ascii="Times New Roman" w:hAnsi="Times New Roman" w:cs="Times New Roman"/>
                <w:sz w:val="20"/>
                <w:szCs w:val="20"/>
                <w:vertAlign w:val="superscript"/>
              </w:rPr>
              <w:t>st</w:t>
            </w:r>
            <w:r w:rsidRPr="006A20EC">
              <w:rPr>
                <w:rFonts w:ascii="Times New Roman" w:hAnsi="Times New Roman" w:cs="Times New Roman"/>
                <w:sz w:val="20"/>
                <w:szCs w:val="20"/>
              </w:rPr>
              <w:t xml:space="preserve"> 2023, looking for alternatives</w:t>
            </w:r>
          </w:p>
        </w:tc>
      </w:tr>
      <w:tr w:rsidR="006A20EC" w:rsidRPr="00A8693B" w14:paraId="110BC99F" w14:textId="77777777" w:rsidTr="006A20EC">
        <w:trPr>
          <w:trHeight w:val="1205"/>
        </w:trPr>
        <w:tc>
          <w:tcPr>
            <w:tcW w:w="2335" w:type="dxa"/>
          </w:tcPr>
          <w:p w14:paraId="1146B184" w14:textId="77777777" w:rsidR="006A20EC" w:rsidRPr="006A20EC" w:rsidRDefault="006A20EC" w:rsidP="006A20EC">
            <w:pPr>
              <w:rPr>
                <w:rFonts w:ascii="Times New Roman" w:hAnsi="Times New Roman" w:cs="Times New Roman"/>
                <w:sz w:val="20"/>
                <w:szCs w:val="20"/>
              </w:rPr>
            </w:pPr>
          </w:p>
          <w:p w14:paraId="6014CFC5" w14:textId="77777777" w:rsidR="006A20EC" w:rsidRPr="006A20EC" w:rsidRDefault="006A20EC" w:rsidP="006A20EC">
            <w:pPr>
              <w:jc w:val="center"/>
              <w:rPr>
                <w:rFonts w:ascii="Times New Roman" w:hAnsi="Times New Roman" w:cs="Times New Roman"/>
                <w:sz w:val="20"/>
                <w:szCs w:val="20"/>
              </w:rPr>
            </w:pPr>
            <w:r w:rsidRPr="006A20EC">
              <w:rPr>
                <w:rFonts w:ascii="Times New Roman" w:hAnsi="Times New Roman" w:cs="Times New Roman"/>
                <w:sz w:val="20"/>
                <w:szCs w:val="20"/>
              </w:rPr>
              <w:t>1/31/2023</w:t>
            </w:r>
          </w:p>
        </w:tc>
        <w:tc>
          <w:tcPr>
            <w:tcW w:w="9630" w:type="dxa"/>
            <w:vAlign w:val="center"/>
          </w:tcPr>
          <w:p w14:paraId="1973A8F6"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w:t>
            </w:r>
            <w:proofErr w:type="gramStart"/>
            <w:r w:rsidRPr="006A20EC">
              <w:rPr>
                <w:rFonts w:ascii="Times New Roman" w:hAnsi="Times New Roman" w:cs="Times New Roman"/>
                <w:sz w:val="20"/>
                <w:szCs w:val="20"/>
              </w:rPr>
              <w:t>JR)</w:t>
            </w:r>
            <w:proofErr w:type="gramEnd"/>
            <w:r w:rsidRPr="006A20EC">
              <w:rPr>
                <w:rFonts w:ascii="Times New Roman" w:hAnsi="Times New Roman" w:cs="Times New Roman"/>
                <w:sz w:val="20"/>
                <w:szCs w:val="20"/>
              </w:rPr>
              <w:t>Added 42 inches to water level probes to reduce the level of water in cistern and reduce the water age in system</w:t>
            </w:r>
          </w:p>
          <w:p w14:paraId="0525AA88" w14:textId="77777777" w:rsidR="006A20EC" w:rsidRPr="006A20EC" w:rsidRDefault="006A20EC" w:rsidP="006A20EC">
            <w:pPr>
              <w:pStyle w:val="NoSpacing"/>
              <w:ind w:left="720"/>
              <w:rPr>
                <w:rFonts w:ascii="Times New Roman" w:hAnsi="Times New Roman" w:cs="Times New Roman"/>
                <w:sz w:val="20"/>
                <w:szCs w:val="20"/>
              </w:rPr>
            </w:pPr>
          </w:p>
        </w:tc>
      </w:tr>
      <w:tr w:rsidR="006A20EC" w:rsidRPr="00A8693B" w14:paraId="57CB8A20" w14:textId="77777777" w:rsidTr="006A20EC">
        <w:trPr>
          <w:trHeight w:val="1205"/>
        </w:trPr>
        <w:tc>
          <w:tcPr>
            <w:tcW w:w="2335" w:type="dxa"/>
          </w:tcPr>
          <w:p w14:paraId="0C42A4AB" w14:textId="77777777" w:rsidR="006A20EC" w:rsidRPr="006A20EC" w:rsidRDefault="006A20EC" w:rsidP="006A20EC">
            <w:pPr>
              <w:rPr>
                <w:rFonts w:ascii="Times New Roman" w:hAnsi="Times New Roman" w:cs="Times New Roman"/>
                <w:sz w:val="20"/>
                <w:szCs w:val="20"/>
              </w:rPr>
            </w:pPr>
            <w:r w:rsidRPr="006A20EC">
              <w:rPr>
                <w:rFonts w:ascii="Times New Roman" w:hAnsi="Times New Roman" w:cs="Times New Roman"/>
                <w:sz w:val="20"/>
                <w:szCs w:val="20"/>
              </w:rPr>
              <w:t xml:space="preserve"> Monthly</w:t>
            </w:r>
          </w:p>
        </w:tc>
        <w:tc>
          <w:tcPr>
            <w:tcW w:w="9630" w:type="dxa"/>
            <w:vAlign w:val="center"/>
          </w:tcPr>
          <w:p w14:paraId="73B3E7AB" w14:textId="77777777" w:rsidR="006A20EC" w:rsidRPr="006A20EC" w:rsidRDefault="006A20EC" w:rsidP="006A20EC">
            <w:pPr>
              <w:pStyle w:val="NoSpacing"/>
              <w:numPr>
                <w:ilvl w:val="0"/>
                <w:numId w:val="16"/>
              </w:numPr>
              <w:spacing w:after="0"/>
              <w:jc w:val="left"/>
              <w:rPr>
                <w:rFonts w:ascii="Times New Roman" w:hAnsi="Times New Roman" w:cs="Times New Roman"/>
                <w:sz w:val="20"/>
                <w:szCs w:val="20"/>
              </w:rPr>
            </w:pPr>
            <w:r w:rsidRPr="006A20EC">
              <w:rPr>
                <w:rFonts w:ascii="Times New Roman" w:hAnsi="Times New Roman" w:cs="Times New Roman"/>
                <w:sz w:val="20"/>
                <w:szCs w:val="20"/>
              </w:rPr>
              <w:t>Dustin’s monthly time spent in office for locates, communications with CDPHE, and various paperwork needs</w:t>
            </w:r>
          </w:p>
        </w:tc>
      </w:tr>
    </w:tbl>
    <w:p w14:paraId="1ECB2801" w14:textId="77777777" w:rsidR="00DE5D25" w:rsidRDefault="00DE5D25">
      <w:pPr>
        <w:pStyle w:val="Body"/>
        <w:tabs>
          <w:tab w:val="left" w:pos="1050"/>
        </w:tabs>
        <w:spacing w:after="200" w:line="276" w:lineRule="auto"/>
        <w:jc w:val="left"/>
        <w:rPr>
          <w:rStyle w:val="None"/>
          <w:rFonts w:ascii="Times New Roman" w:eastAsia="Times New Roman" w:hAnsi="Times New Roman" w:cs="Times New Roman"/>
          <w:b/>
          <w:bCs/>
          <w:kern w:val="0"/>
          <w:sz w:val="36"/>
          <w:szCs w:val="36"/>
        </w:rPr>
      </w:pPr>
    </w:p>
    <w:p w14:paraId="72CA67AE" w14:textId="2464E692" w:rsidR="00DE5D25" w:rsidRDefault="001332C9">
      <w:pPr>
        <w:pStyle w:val="Body"/>
        <w:tabs>
          <w:tab w:val="left" w:pos="1050"/>
        </w:tabs>
        <w:spacing w:after="200" w:line="276" w:lineRule="auto"/>
        <w:jc w:val="left"/>
        <w:rPr>
          <w:rFonts w:ascii="Times New Roman" w:eastAsia="Times New Roman" w:hAnsi="Times New Roman" w:cs="Times New Roman"/>
          <w:kern w:val="0"/>
          <w:sz w:val="36"/>
          <w:szCs w:val="36"/>
        </w:rPr>
      </w:pPr>
      <w:r>
        <w:rPr>
          <w:rStyle w:val="None"/>
          <w:rFonts w:ascii="Times New Roman" w:hAnsi="Times New Roman"/>
          <w:kern w:val="0"/>
          <w:sz w:val="22"/>
          <w:szCs w:val="22"/>
        </w:rPr>
        <w:t>Peter</w:t>
      </w:r>
      <w:r w:rsidR="006A20EC">
        <w:rPr>
          <w:rStyle w:val="None"/>
          <w:rFonts w:ascii="Times New Roman" w:hAnsi="Times New Roman"/>
          <w:kern w:val="0"/>
          <w:sz w:val="22"/>
          <w:szCs w:val="22"/>
        </w:rPr>
        <w:t xml:space="preserve"> discussed the tri-halo methane problem in some detail.  </w:t>
      </w:r>
      <w:r w:rsidR="00EA27AD">
        <w:rPr>
          <w:rStyle w:val="None"/>
          <w:rFonts w:ascii="Times New Roman" w:hAnsi="Times New Roman"/>
          <w:kern w:val="0"/>
          <w:sz w:val="22"/>
          <w:szCs w:val="22"/>
        </w:rPr>
        <w:t>The limit specified by CDPHE is .08 mg/liter  (80 ppm)</w:t>
      </w:r>
      <w:r>
        <w:rPr>
          <w:rStyle w:val="None"/>
          <w:rFonts w:ascii="Times New Roman" w:hAnsi="Times New Roman"/>
          <w:kern w:val="0"/>
          <w:sz w:val="22"/>
          <w:szCs w:val="22"/>
        </w:rPr>
        <w:t>.</w:t>
      </w:r>
      <w:r w:rsidR="00EA27AD">
        <w:rPr>
          <w:rStyle w:val="None"/>
          <w:rFonts w:ascii="Times New Roman" w:hAnsi="Times New Roman"/>
          <w:kern w:val="0"/>
          <w:sz w:val="22"/>
          <w:szCs w:val="22"/>
        </w:rPr>
        <w:t xml:space="preserve">  We are measuring this value on Panorama Drive (Yvonne’s house)</w:t>
      </w:r>
      <w:r w:rsidR="00DC2814">
        <w:rPr>
          <w:rStyle w:val="None"/>
          <w:rFonts w:ascii="Times New Roman" w:hAnsi="Times New Roman"/>
          <w:kern w:val="0"/>
          <w:sz w:val="22"/>
          <w:szCs w:val="22"/>
        </w:rPr>
        <w:t>,</w:t>
      </w:r>
      <w:r w:rsidR="00EA27AD">
        <w:rPr>
          <w:rStyle w:val="None"/>
          <w:rFonts w:ascii="Times New Roman" w:hAnsi="Times New Roman"/>
          <w:kern w:val="0"/>
          <w:sz w:val="22"/>
          <w:szCs w:val="22"/>
        </w:rPr>
        <w:t xml:space="preserve"> which is near the end of the water main.  We have measured as high as 125ppm at </w:t>
      </w:r>
      <w:r w:rsidR="00DC2814">
        <w:rPr>
          <w:rStyle w:val="None"/>
          <w:rFonts w:ascii="Times New Roman" w:hAnsi="Times New Roman"/>
          <w:kern w:val="0"/>
          <w:sz w:val="22"/>
          <w:szCs w:val="22"/>
        </w:rPr>
        <w:t>t</w:t>
      </w:r>
      <w:r w:rsidR="00EA27AD">
        <w:rPr>
          <w:rStyle w:val="None"/>
          <w:rFonts w:ascii="Times New Roman" w:hAnsi="Times New Roman"/>
          <w:kern w:val="0"/>
          <w:sz w:val="22"/>
          <w:szCs w:val="22"/>
        </w:rPr>
        <w:t xml:space="preserve">his site.  </w:t>
      </w:r>
      <w:r w:rsidR="004C5D97">
        <w:rPr>
          <w:rStyle w:val="None"/>
          <w:rFonts w:ascii="Times New Roman" w:hAnsi="Times New Roman"/>
          <w:kern w:val="0"/>
          <w:sz w:val="22"/>
          <w:szCs w:val="22"/>
        </w:rPr>
        <w:t xml:space="preserve">Input from Lafayette runs at 40ppm.  Organic molecules in the water react with chlorine to create the tri-halo </w:t>
      </w:r>
      <w:proofErr w:type="spellStart"/>
      <w:r w:rsidR="004C5D97">
        <w:rPr>
          <w:rStyle w:val="None"/>
          <w:rFonts w:ascii="Times New Roman" w:hAnsi="Times New Roman"/>
          <w:kern w:val="0"/>
          <w:sz w:val="22"/>
          <w:szCs w:val="22"/>
        </w:rPr>
        <w:t>methanes</w:t>
      </w:r>
      <w:proofErr w:type="spellEnd"/>
      <w:r w:rsidR="004C5D97">
        <w:rPr>
          <w:rStyle w:val="None"/>
          <w:rFonts w:ascii="Times New Roman" w:hAnsi="Times New Roman"/>
          <w:kern w:val="0"/>
          <w:sz w:val="22"/>
          <w:szCs w:val="22"/>
        </w:rPr>
        <w:t>.  Because of the lack of water usage due to the fire the time for this reaction to occur has increased.  In order to minimize the THM levels, Peter is flushing every two weeks and lowering the storage tank level to 50%.  We are required to test quarterly and obtain a running annual average.  All work is fire related and will be billed as such.  We will see if the measures being taken are sufficient to keep the THM levels below the limit specified by CDPHE.</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6A068C9D"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184D4F02"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8DCCFBF" w14:textId="11F85835" w:rsidR="00DE5D25" w:rsidRPr="004C5D97" w:rsidRDefault="004C5D97">
      <w:pPr>
        <w:pStyle w:val="Body"/>
        <w:widowControl w:val="0"/>
        <w:tabs>
          <w:tab w:val="left" w:pos="220"/>
          <w:tab w:val="left" w:pos="720"/>
        </w:tabs>
        <w:spacing w:after="0"/>
        <w:ind w:left="360"/>
        <w:jc w:val="left"/>
        <w:rPr>
          <w:rStyle w:val="None"/>
          <w:rFonts w:ascii="Times New Roman" w:hAnsi="Times New Roman"/>
          <w:kern w:val="0"/>
          <w:sz w:val="22"/>
          <w:szCs w:val="22"/>
        </w:rPr>
      </w:pPr>
      <w:r w:rsidRPr="004C5D97">
        <w:rPr>
          <w:rStyle w:val="None"/>
          <w:rFonts w:ascii="Times New Roman" w:hAnsi="Times New Roman"/>
          <w:kern w:val="0"/>
          <w:sz w:val="22"/>
          <w:szCs w:val="22"/>
        </w:rPr>
        <w:t>Mark</w:t>
      </w:r>
      <w:r>
        <w:rPr>
          <w:rStyle w:val="None"/>
          <w:rFonts w:ascii="Times New Roman" w:hAnsi="Times New Roman"/>
          <w:kern w:val="0"/>
          <w:sz w:val="22"/>
          <w:szCs w:val="22"/>
        </w:rPr>
        <w:t xml:space="preserve"> noted that FEMA acknowledged </w:t>
      </w:r>
      <w:r w:rsidR="00900D42">
        <w:rPr>
          <w:rStyle w:val="None"/>
          <w:rFonts w:ascii="Times New Roman" w:hAnsi="Times New Roman"/>
          <w:kern w:val="0"/>
          <w:sz w:val="22"/>
          <w:szCs w:val="22"/>
        </w:rPr>
        <w:t>that they had received our appeal.  He also noted that there is the opportunity to amend and/or file a second appeal.</w:t>
      </w:r>
      <w:r w:rsidRPr="004C5D97">
        <w:rPr>
          <w:rStyle w:val="None"/>
          <w:rFonts w:ascii="Times New Roman" w:hAnsi="Times New Roman"/>
          <w:kern w:val="0"/>
          <w:sz w:val="22"/>
          <w:szCs w:val="22"/>
        </w:rPr>
        <w:t xml:space="preserve"> </w:t>
      </w:r>
    </w:p>
    <w:p w14:paraId="7A1AD249"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72023D0B" w14:textId="77777777" w:rsidR="00DE5D25" w:rsidRDefault="001332C9">
      <w:pPr>
        <w:pStyle w:val="Body"/>
        <w:widowControl w:val="0"/>
        <w:tabs>
          <w:tab w:val="left" w:pos="220"/>
          <w:tab w:val="left" w:pos="720"/>
        </w:tabs>
        <w:spacing w:after="0"/>
        <w:ind w:left="360"/>
        <w:jc w:val="left"/>
        <w:rPr>
          <w:rStyle w:val="None"/>
          <w:b/>
          <w:bCs/>
          <w:kern w:val="0"/>
          <w:sz w:val="22"/>
          <w:szCs w:val="22"/>
        </w:rPr>
      </w:pPr>
      <w:r>
        <w:rPr>
          <w:rStyle w:val="None"/>
          <w:b/>
          <w:bCs/>
          <w:kern w:val="0"/>
          <w:sz w:val="22"/>
          <w:szCs w:val="22"/>
        </w:rPr>
        <w:t>CDPHE</w:t>
      </w:r>
    </w:p>
    <w:p w14:paraId="5AECB905"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4682CF8E" w14:textId="02557B20" w:rsidR="00DE5D25" w:rsidRDefault="00900D42">
      <w:pPr>
        <w:pStyle w:val="Body"/>
        <w:widowControl w:val="0"/>
        <w:tabs>
          <w:tab w:val="left" w:pos="220"/>
          <w:tab w:val="left" w:pos="720"/>
        </w:tabs>
        <w:spacing w:after="0"/>
        <w:ind w:left="360"/>
        <w:jc w:val="left"/>
        <w:rPr>
          <w:rStyle w:val="None"/>
          <w:sz w:val="22"/>
          <w:szCs w:val="22"/>
        </w:rPr>
      </w:pPr>
      <w:r>
        <w:rPr>
          <w:rStyle w:val="None"/>
          <w:kern w:val="0"/>
          <w:sz w:val="22"/>
          <w:szCs w:val="22"/>
        </w:rPr>
        <w:t xml:space="preserve">Homes that are on the </w:t>
      </w:r>
      <w:proofErr w:type="gramStart"/>
      <w:r>
        <w:rPr>
          <w:rStyle w:val="None"/>
          <w:kern w:val="0"/>
          <w:sz w:val="22"/>
          <w:szCs w:val="22"/>
        </w:rPr>
        <w:t>low pressure</w:t>
      </w:r>
      <w:proofErr w:type="gramEnd"/>
      <w:r>
        <w:rPr>
          <w:rStyle w:val="None"/>
          <w:kern w:val="0"/>
          <w:sz w:val="22"/>
          <w:szCs w:val="22"/>
        </w:rPr>
        <w:t xml:space="preserve"> lines in the district may not have to replace their residential water line because no loss of pressure due to the fire was noted in this area</w:t>
      </w:r>
      <w:r w:rsidR="001332C9">
        <w:rPr>
          <w:rStyle w:val="None"/>
          <w:sz w:val="22"/>
          <w:szCs w:val="22"/>
        </w:rPr>
        <w:t>.</w:t>
      </w:r>
      <w:r>
        <w:rPr>
          <w:rStyle w:val="None"/>
          <w:sz w:val="22"/>
          <w:szCs w:val="22"/>
        </w:rPr>
        <w:t xml:space="preserve">  Mark will follow up with Lafayette and CDPHE on this matter.</w:t>
      </w:r>
      <w:r w:rsidR="001332C9">
        <w:rPr>
          <w:rStyle w:val="None"/>
          <w:sz w:val="22"/>
          <w:szCs w:val="22"/>
        </w:rPr>
        <w:t xml:space="preserve">  </w:t>
      </w:r>
    </w:p>
    <w:p w14:paraId="23615327"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00805D5A" w14:textId="77777777" w:rsidR="00900D42" w:rsidRDefault="00900D42">
      <w:pPr>
        <w:pStyle w:val="Body"/>
        <w:widowControl w:val="0"/>
        <w:tabs>
          <w:tab w:val="left" w:pos="220"/>
          <w:tab w:val="left" w:pos="720"/>
        </w:tabs>
        <w:spacing w:after="0"/>
        <w:ind w:left="360"/>
        <w:jc w:val="left"/>
        <w:rPr>
          <w:rStyle w:val="None"/>
          <w:kern w:val="0"/>
        </w:rPr>
      </w:pPr>
      <w:r>
        <w:rPr>
          <w:rStyle w:val="None"/>
          <w:rFonts w:ascii="Times New Roman" w:hAnsi="Times New Roman"/>
          <w:kern w:val="0"/>
          <w:sz w:val="22"/>
          <w:szCs w:val="22"/>
        </w:rPr>
        <w:t>Marsh will have an update at next month’s meeting</w:t>
      </w:r>
      <w:r w:rsidR="001332C9">
        <w:rPr>
          <w:rStyle w:val="None"/>
          <w:kern w:val="0"/>
        </w:rPr>
        <w:t>.</w:t>
      </w:r>
    </w:p>
    <w:p w14:paraId="649BADF9" w14:textId="77777777" w:rsidR="00900D42" w:rsidRDefault="00900D42">
      <w:pPr>
        <w:pStyle w:val="Body"/>
        <w:widowControl w:val="0"/>
        <w:tabs>
          <w:tab w:val="left" w:pos="220"/>
          <w:tab w:val="left" w:pos="720"/>
        </w:tabs>
        <w:spacing w:after="0"/>
        <w:ind w:left="360"/>
        <w:jc w:val="left"/>
        <w:rPr>
          <w:rStyle w:val="None"/>
          <w:kern w:val="0"/>
        </w:rPr>
      </w:pPr>
    </w:p>
    <w:p w14:paraId="70F9AFD4" w14:textId="523488CB" w:rsidR="00900D42" w:rsidRDefault="001332C9" w:rsidP="00900D42">
      <w:pPr>
        <w:pStyle w:val="BodyText"/>
        <w:rPr>
          <w:rStyle w:val="None"/>
          <w:b/>
          <w:bCs/>
          <w:sz w:val="22"/>
          <w:szCs w:val="22"/>
        </w:rPr>
      </w:pPr>
      <w:r>
        <w:rPr>
          <w:rStyle w:val="None"/>
          <w:kern w:val="0"/>
        </w:rPr>
        <w:t xml:space="preserve"> </w:t>
      </w:r>
      <w:r w:rsidR="00DA371F">
        <w:rPr>
          <w:rStyle w:val="None"/>
          <w:kern w:val="0"/>
        </w:rPr>
        <w:t xml:space="preserve">     </w:t>
      </w:r>
      <w:r>
        <w:rPr>
          <w:rStyle w:val="None"/>
          <w:kern w:val="0"/>
        </w:rPr>
        <w:t xml:space="preserve"> </w:t>
      </w:r>
      <w:r w:rsidR="00900D42">
        <w:rPr>
          <w:rStyle w:val="None"/>
          <w:b/>
          <w:bCs/>
          <w:sz w:val="22"/>
          <w:szCs w:val="22"/>
        </w:rPr>
        <w:t xml:space="preserve">Benchmark </w:t>
      </w:r>
    </w:p>
    <w:p w14:paraId="0ACEB649" w14:textId="6190674C" w:rsidR="00DE5D25" w:rsidRPr="00DA371F" w:rsidRDefault="00DA371F">
      <w:pPr>
        <w:pStyle w:val="Body"/>
        <w:widowControl w:val="0"/>
        <w:tabs>
          <w:tab w:val="left" w:pos="220"/>
          <w:tab w:val="left" w:pos="720"/>
        </w:tabs>
        <w:spacing w:after="0"/>
        <w:ind w:left="360"/>
        <w:jc w:val="left"/>
        <w:rPr>
          <w:rStyle w:val="None"/>
          <w:rFonts w:ascii="Times New Roman" w:hAnsi="Times New Roman"/>
          <w:kern w:val="0"/>
          <w:sz w:val="22"/>
          <w:szCs w:val="22"/>
        </w:rPr>
      </w:pPr>
      <w:r w:rsidRPr="00DA371F">
        <w:rPr>
          <w:rStyle w:val="None"/>
          <w:rFonts w:ascii="Times New Roman" w:hAnsi="Times New Roman"/>
          <w:kern w:val="0"/>
          <w:sz w:val="22"/>
          <w:szCs w:val="22"/>
        </w:rPr>
        <w:t>We have received a proposal from Terry Kenyon (our Water Engineer) on the work required to replace the water mains at Benchmark Drive.  His work would be on the order of $20k and he would assist in getting contractor’s bids for the replacement.</w:t>
      </w:r>
    </w:p>
    <w:p w14:paraId="42078988" w14:textId="77777777" w:rsidR="00DA371F" w:rsidRPr="00DA371F" w:rsidRDefault="00DA371F">
      <w:pPr>
        <w:pStyle w:val="Body"/>
        <w:widowControl w:val="0"/>
        <w:tabs>
          <w:tab w:val="left" w:pos="220"/>
          <w:tab w:val="left" w:pos="720"/>
        </w:tabs>
        <w:spacing w:after="0"/>
        <w:ind w:left="360"/>
        <w:jc w:val="left"/>
        <w:rPr>
          <w:rStyle w:val="None"/>
          <w:rFonts w:ascii="Times New Roman" w:hAnsi="Times New Roman"/>
          <w:kern w:val="0"/>
          <w:sz w:val="22"/>
          <w:szCs w:val="22"/>
        </w:rPr>
      </w:pPr>
    </w:p>
    <w:p w14:paraId="0208F8F0" w14:textId="37FA6005" w:rsidR="00DA371F" w:rsidRDefault="00DA371F">
      <w:pPr>
        <w:pStyle w:val="Body"/>
        <w:widowControl w:val="0"/>
        <w:tabs>
          <w:tab w:val="left" w:pos="220"/>
          <w:tab w:val="left" w:pos="720"/>
        </w:tabs>
        <w:spacing w:after="0"/>
        <w:ind w:left="360"/>
        <w:jc w:val="left"/>
        <w:rPr>
          <w:rStyle w:val="None"/>
          <w:kern w:val="0"/>
          <w:sz w:val="22"/>
          <w:szCs w:val="22"/>
        </w:rPr>
      </w:pPr>
      <w:r w:rsidRPr="00DA371F">
        <w:rPr>
          <w:rStyle w:val="None"/>
          <w:rFonts w:ascii="Times New Roman" w:hAnsi="Times New Roman"/>
          <w:kern w:val="0"/>
          <w:sz w:val="22"/>
          <w:szCs w:val="22"/>
        </w:rPr>
        <w:t xml:space="preserve">Mark Johns made the motion that we accept the Engineering proposal from Terry Kenyon.  Marsh </w:t>
      </w:r>
      <w:proofErr w:type="spellStart"/>
      <w:r w:rsidRPr="00DA371F">
        <w:rPr>
          <w:rStyle w:val="None"/>
          <w:rFonts w:ascii="Times New Roman" w:hAnsi="Times New Roman"/>
          <w:kern w:val="0"/>
          <w:sz w:val="22"/>
          <w:szCs w:val="22"/>
        </w:rPr>
        <w:t>Lavenue</w:t>
      </w:r>
      <w:proofErr w:type="spellEnd"/>
      <w:r w:rsidRPr="00DA371F">
        <w:rPr>
          <w:rStyle w:val="None"/>
          <w:rFonts w:ascii="Times New Roman" w:hAnsi="Times New Roman"/>
          <w:kern w:val="0"/>
          <w:sz w:val="22"/>
          <w:szCs w:val="22"/>
        </w:rPr>
        <w:t xml:space="preserve"> seconded the motion, which passed unanimously</w:t>
      </w:r>
      <w:r>
        <w:rPr>
          <w:rStyle w:val="None"/>
          <w:kern w:val="0"/>
          <w:sz w:val="22"/>
          <w:szCs w:val="22"/>
        </w:rPr>
        <w:t>.</w:t>
      </w:r>
    </w:p>
    <w:p w14:paraId="1B425F82" w14:textId="77777777" w:rsidR="00DA371F" w:rsidRDefault="00DA371F">
      <w:pPr>
        <w:pStyle w:val="Body"/>
        <w:widowControl w:val="0"/>
        <w:tabs>
          <w:tab w:val="left" w:pos="220"/>
          <w:tab w:val="left" w:pos="720"/>
        </w:tabs>
        <w:spacing w:after="0"/>
        <w:ind w:left="360"/>
        <w:jc w:val="left"/>
        <w:rPr>
          <w:rStyle w:val="None"/>
          <w:kern w:val="0"/>
          <w:sz w:val="22"/>
          <w:szCs w:val="22"/>
        </w:rPr>
      </w:pPr>
    </w:p>
    <w:p w14:paraId="5E1D15CE" w14:textId="77777777" w:rsidR="00DA371F" w:rsidRDefault="00DA371F" w:rsidP="00DA371F">
      <w:pPr>
        <w:pStyle w:val="BodyText"/>
        <w:rPr>
          <w:rStyle w:val="None"/>
          <w:b/>
          <w:bCs/>
          <w:sz w:val="22"/>
          <w:szCs w:val="22"/>
        </w:rPr>
      </w:pPr>
      <w:r>
        <w:rPr>
          <w:rStyle w:val="None"/>
          <w:b/>
          <w:bCs/>
          <w:sz w:val="22"/>
          <w:szCs w:val="22"/>
        </w:rPr>
        <w:t xml:space="preserve">      Election</w:t>
      </w:r>
    </w:p>
    <w:p w14:paraId="3733C96A" w14:textId="0024C662" w:rsidR="00DE5D25" w:rsidRPr="006D0033" w:rsidRDefault="00DA371F" w:rsidP="006D0033">
      <w:pPr>
        <w:pStyle w:val="BodyText"/>
        <w:ind w:left="360"/>
        <w:rPr>
          <w:rStyle w:val="None"/>
          <w:rFonts w:ascii="Times New Roman" w:hAnsi="Times New Roman"/>
          <w:bCs/>
          <w:sz w:val="22"/>
          <w:szCs w:val="22"/>
        </w:rPr>
      </w:pPr>
      <w:r>
        <w:rPr>
          <w:rStyle w:val="None"/>
          <w:b/>
          <w:bCs/>
          <w:sz w:val="22"/>
          <w:szCs w:val="22"/>
        </w:rPr>
        <w:t xml:space="preserve">      </w:t>
      </w:r>
      <w:r w:rsidRPr="006D0033">
        <w:rPr>
          <w:rStyle w:val="None"/>
          <w:rFonts w:ascii="Times New Roman" w:hAnsi="Times New Roman"/>
          <w:bCs/>
          <w:sz w:val="22"/>
          <w:szCs w:val="22"/>
        </w:rPr>
        <w:t xml:space="preserve">Mary noted </w:t>
      </w:r>
      <w:r w:rsidR="006D0033">
        <w:rPr>
          <w:rStyle w:val="None"/>
          <w:rFonts w:ascii="Times New Roman" w:hAnsi="Times New Roman"/>
          <w:bCs/>
          <w:sz w:val="22"/>
          <w:szCs w:val="22"/>
        </w:rPr>
        <w:t xml:space="preserve">that the call for nominations was published in the Daily Camera on 4 February 2023.  If there are not more nominations than board positions up for elections, Mary will cancel the election on 28 February 2023.    </w:t>
      </w:r>
    </w:p>
    <w:p w14:paraId="58C2B881" w14:textId="77777777" w:rsidR="00DE5D25" w:rsidRDefault="001332C9">
      <w:pPr>
        <w:pStyle w:val="Heading"/>
      </w:pPr>
      <w:r>
        <w:rPr>
          <w:rStyle w:val="None"/>
        </w:rPr>
        <w:t>New Business</w:t>
      </w:r>
    </w:p>
    <w:p w14:paraId="796F41A7" w14:textId="4547A8CD" w:rsidR="006D0033" w:rsidRPr="006D0033" w:rsidRDefault="001332C9" w:rsidP="006D0033">
      <w:pPr>
        <w:pStyle w:val="BodyText"/>
        <w:rPr>
          <w:rStyle w:val="None"/>
          <w:rFonts w:ascii="Times New Roman" w:hAnsi="Times New Roman"/>
          <w:sz w:val="22"/>
          <w:szCs w:val="22"/>
        </w:rPr>
      </w:pPr>
      <w:r>
        <w:rPr>
          <w:rStyle w:val="None"/>
        </w:rPr>
        <w:tab/>
      </w:r>
      <w:r w:rsidR="006D0033" w:rsidRPr="006D0033">
        <w:rPr>
          <w:rStyle w:val="None"/>
          <w:rFonts w:ascii="Times New Roman" w:hAnsi="Times New Roman"/>
          <w:sz w:val="22"/>
          <w:szCs w:val="22"/>
        </w:rPr>
        <w:t>No</w:t>
      </w:r>
      <w:r w:rsidR="006D0033">
        <w:rPr>
          <w:rStyle w:val="None"/>
          <w:rFonts w:ascii="Times New Roman" w:hAnsi="Times New Roman"/>
          <w:sz w:val="22"/>
          <w:szCs w:val="22"/>
        </w:rPr>
        <w:t xml:space="preserve"> new business was discussed.</w:t>
      </w:r>
    </w:p>
    <w:p w14:paraId="2C9A7164" w14:textId="0D6496C4" w:rsidR="00DE5D25" w:rsidRPr="006D0033" w:rsidRDefault="001332C9" w:rsidP="006D0033">
      <w:pPr>
        <w:pStyle w:val="BodyText"/>
        <w:rPr>
          <w:rStyle w:val="None"/>
          <w:sz w:val="22"/>
          <w:szCs w:val="22"/>
        </w:rPr>
      </w:pPr>
      <w:r>
        <w:rPr>
          <w:rStyle w:val="None"/>
          <w:sz w:val="22"/>
          <w:szCs w:val="22"/>
        </w:rPr>
        <w:t xml:space="preserve">.    </w:t>
      </w:r>
      <w:r>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6B178EAB" w14:textId="10046FEC" w:rsidR="00DE5D25" w:rsidRPr="006D0033" w:rsidRDefault="006D0033">
      <w:pPr>
        <w:pStyle w:val="Body"/>
        <w:rPr>
          <w:rStyle w:val="None"/>
          <w:rFonts w:ascii="Times New Roman" w:hAnsi="Times New Roman"/>
          <w:sz w:val="22"/>
          <w:szCs w:val="22"/>
        </w:rPr>
      </w:pPr>
      <w:r>
        <w:rPr>
          <w:rFonts w:ascii="Times New Roman" w:hAnsi="Times New Roman"/>
          <w:sz w:val="22"/>
          <w:szCs w:val="22"/>
        </w:rPr>
        <w:t xml:space="preserve">Mark brought up the matter that we should consider abandoning Zoom Meetings and </w:t>
      </w:r>
      <w:proofErr w:type="gramStart"/>
      <w:r>
        <w:rPr>
          <w:rFonts w:ascii="Times New Roman" w:hAnsi="Times New Roman"/>
          <w:sz w:val="22"/>
          <w:szCs w:val="22"/>
        </w:rPr>
        <w:t>begin</w:t>
      </w:r>
      <w:proofErr w:type="gramEnd"/>
      <w:r>
        <w:rPr>
          <w:rFonts w:ascii="Times New Roman" w:hAnsi="Times New Roman"/>
          <w:sz w:val="22"/>
          <w:szCs w:val="22"/>
        </w:rPr>
        <w:t xml:space="preserve"> meeting in person again</w:t>
      </w:r>
      <w:r w:rsidR="001332C9">
        <w:t>.</w:t>
      </w:r>
      <w:r>
        <w:t xml:space="preserve">  </w:t>
      </w:r>
      <w:r>
        <w:rPr>
          <w:rFonts w:ascii="Times New Roman" w:hAnsi="Times New Roman"/>
          <w:sz w:val="22"/>
          <w:szCs w:val="22"/>
        </w:rPr>
        <w:t xml:space="preserve"> Our last in person meeting (pr</w:t>
      </w:r>
      <w:r w:rsidR="002D3E12">
        <w:rPr>
          <w:rFonts w:ascii="Times New Roman" w:hAnsi="Times New Roman"/>
          <w:sz w:val="22"/>
          <w:szCs w:val="22"/>
        </w:rPr>
        <w:t>io</w:t>
      </w:r>
      <w:r w:rsidR="00DC2814">
        <w:rPr>
          <w:rFonts w:ascii="Times New Roman" w:hAnsi="Times New Roman"/>
          <w:sz w:val="22"/>
          <w:szCs w:val="22"/>
        </w:rPr>
        <w:t>r to today) was May</w:t>
      </w:r>
      <w:bookmarkStart w:id="1" w:name="_GoBack"/>
      <w:bookmarkEnd w:id="1"/>
      <w:r w:rsidR="00DC2814">
        <w:rPr>
          <w:rFonts w:ascii="Times New Roman" w:hAnsi="Times New Roman"/>
          <w:sz w:val="22"/>
          <w:szCs w:val="22"/>
        </w:rPr>
        <w:t xml:space="preserve"> 2020.</w:t>
      </w:r>
      <w:r w:rsidR="002D3E12">
        <w:rPr>
          <w:rFonts w:ascii="Times New Roman" w:hAnsi="Times New Roman"/>
          <w:sz w:val="22"/>
          <w:szCs w:val="22"/>
        </w:rPr>
        <w:t xml:space="preserve">  It was decided that Mark would contact St. Ambrose Church to see if we could resume meeting in person in their conference room, beginning next month.  Catherine noted that she had a conflict with meeting at 4 pm and it was decided that we would begin up coming meetings at 4:15 pm on the second Monday of the month.  Mark will inform us if this is possible.</w:t>
      </w:r>
    </w:p>
    <w:p w14:paraId="01C922EC" w14:textId="77777777" w:rsidR="00DE5D25" w:rsidRDefault="001332C9">
      <w:pPr>
        <w:pStyle w:val="Heading"/>
      </w:pPr>
      <w:r>
        <w:rPr>
          <w:rStyle w:val="None"/>
          <w:lang w:val="fr-FR"/>
        </w:rPr>
        <w:t>Adjourn</w:t>
      </w:r>
    </w:p>
    <w:p w14:paraId="1C4D6152" w14:textId="5AB5A142" w:rsidR="00DE5D25" w:rsidRDefault="001332C9">
      <w:pPr>
        <w:pStyle w:val="Body"/>
        <w:rPr>
          <w:rStyle w:val="None"/>
          <w:sz w:val="22"/>
          <w:szCs w:val="22"/>
        </w:rPr>
      </w:pPr>
      <w:r>
        <w:rPr>
          <w:rStyle w:val="None"/>
          <w:sz w:val="22"/>
          <w:szCs w:val="22"/>
        </w:rPr>
        <w:t>A motion was made to adjourn by Mark Johns, seconded by Yvonne Gates and unanimously approved. T</w:t>
      </w:r>
      <w:r w:rsidR="002D3E12">
        <w:rPr>
          <w:rStyle w:val="None"/>
          <w:sz w:val="22"/>
          <w:szCs w:val="22"/>
        </w:rPr>
        <w:t>he meeting was adjourned at 5:22</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527E43AC" w:rsidR="00DE5D25" w:rsidRDefault="002D3E12">
      <w:pPr>
        <w:pStyle w:val="Body"/>
      </w:pPr>
      <w:r>
        <w:rPr>
          <w:rStyle w:val="None"/>
          <w:sz w:val="22"/>
          <w:szCs w:val="22"/>
          <w:lang w:val="nl-NL"/>
        </w:rPr>
        <w:t>Robert Champ; 2</w:t>
      </w:r>
      <w:r w:rsidR="001332C9">
        <w:rPr>
          <w:rStyle w:val="None"/>
          <w:sz w:val="22"/>
          <w:szCs w:val="22"/>
          <w:lang w:val="nl-NL"/>
        </w:rPr>
        <w:t>/</w:t>
      </w:r>
      <w:r>
        <w:rPr>
          <w:rStyle w:val="None"/>
          <w:sz w:val="22"/>
          <w:szCs w:val="22"/>
        </w:rPr>
        <w:t>13</w:t>
      </w:r>
      <w:r w:rsidR="001332C9">
        <w:rPr>
          <w:rStyle w:val="None"/>
          <w:sz w:val="22"/>
          <w:szCs w:val="22"/>
        </w:rPr>
        <w:t>/23</w:t>
      </w:r>
    </w:p>
    <w:sectPr w:rsidR="00DE5D25">
      <w:headerReference w:type="default" r:id="rId9"/>
      <w:footerReference w:type="default" r:id="rId10"/>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2D3E12" w:rsidRDefault="002D3E12">
      <w:r>
        <w:separator/>
      </w:r>
    </w:p>
  </w:endnote>
  <w:endnote w:type="continuationSeparator" w:id="0">
    <w:p w14:paraId="095D1003" w14:textId="77777777" w:rsidR="002D3E12" w:rsidRDefault="002D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2D3E12" w:rsidRDefault="002D3E12">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DC2814">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DC2814">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2D3E12" w:rsidRDefault="002D3E12">
      <w:r>
        <w:separator/>
      </w:r>
    </w:p>
  </w:footnote>
  <w:footnote w:type="continuationSeparator" w:id="0">
    <w:p w14:paraId="6FECB543" w14:textId="77777777" w:rsidR="002D3E12" w:rsidRDefault="002D3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37558627" w:rsidR="002D3E12" w:rsidRDefault="002D3E12">
    <w:pPr>
      <w:pStyle w:val="Header"/>
    </w:pPr>
    <w:r>
      <w:rPr>
        <w:rFonts w:ascii="Times New Roman" w:hAnsi="Times New Roman"/>
        <w:i/>
        <w:iCs/>
      </w:rPr>
      <w:t>East Boulder County Water District – Meeting Minutes</w:t>
    </w:r>
    <w:r>
      <w:rPr>
        <w:rFonts w:ascii="Times New Roman" w:hAnsi="Times New Roman"/>
        <w:i/>
        <w:iCs/>
      </w:rPr>
      <w:tab/>
      <w:t>February 13,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3"/>
  </w:num>
  <w:num w:numId="6">
    <w:abstractNumId w:val="8"/>
  </w:num>
  <w:num w:numId="7">
    <w:abstractNumId w:val="0"/>
  </w:num>
  <w:num w:numId="8">
    <w:abstractNumId w:val="7"/>
  </w:num>
  <w:num w:numId="9">
    <w:abstractNumId w:val="3"/>
  </w:num>
  <w:num w:numId="10">
    <w:abstractNumId w:val="6"/>
  </w:num>
  <w:num w:numId="11">
    <w:abstractNumId w:val="5"/>
  </w:num>
  <w:num w:numId="12">
    <w:abstractNumId w:val="4"/>
  </w:num>
  <w:num w:numId="13">
    <w:abstractNumId w:val="1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747D4"/>
    <w:rsid w:val="001332C9"/>
    <w:rsid w:val="002D3E12"/>
    <w:rsid w:val="004C5D97"/>
    <w:rsid w:val="006623E5"/>
    <w:rsid w:val="006A20EC"/>
    <w:rsid w:val="006D0033"/>
    <w:rsid w:val="00900D42"/>
    <w:rsid w:val="00AD5AB0"/>
    <w:rsid w:val="00D52924"/>
    <w:rsid w:val="00D85A3C"/>
    <w:rsid w:val="00DA371F"/>
    <w:rsid w:val="00DC2814"/>
    <w:rsid w:val="00DE5D25"/>
    <w:rsid w:val="00EA27AD"/>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935</Words>
  <Characters>5331</Characters>
  <Application>Microsoft Macintosh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4</cp:revision>
  <cp:lastPrinted>2023-02-14T18:02:00Z</cp:lastPrinted>
  <dcterms:created xsi:type="dcterms:W3CDTF">2023-02-14T16:40:00Z</dcterms:created>
  <dcterms:modified xsi:type="dcterms:W3CDTF">2023-02-16T16:45:00Z</dcterms:modified>
</cp:coreProperties>
</file>